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0D05" w14:textId="3F013451" w:rsidR="00E33ED1" w:rsidRPr="00E33ED1" w:rsidRDefault="00E33ED1">
      <w:pPr>
        <w:rPr>
          <w:sz w:val="28"/>
          <w:szCs w:val="28"/>
        </w:rPr>
      </w:pPr>
      <w:r w:rsidRPr="00E33ED1">
        <w:rPr>
          <w:sz w:val="28"/>
          <w:szCs w:val="28"/>
        </w:rPr>
        <w:t>Suhtlemine patsiendi ja tema omastega</w:t>
      </w:r>
    </w:p>
    <w:p w14:paraId="7CEF1573" w14:textId="7B16E36C" w:rsidR="00E33ED1" w:rsidRDefault="00E33ED1"/>
    <w:p w14:paraId="75AD1756" w14:textId="77777777" w:rsidR="00E33ED1" w:rsidRDefault="00E33ED1" w:rsidP="00E33ED1">
      <w:pPr>
        <w:jc w:val="both"/>
      </w:pPr>
      <w:r>
        <w:t xml:space="preserve">Tervishoiutöötaja kohuseks on hoida patsiendi isiklike andmete konfidentsiaalsust ja kutsesaladust ja informatsiooni mida on saanud administratiivse tegevuse käigus. Kutsesaladuse hoidmise nõue ei kehti järgmistel juhtudel: </w:t>
      </w:r>
    </w:p>
    <w:p w14:paraId="2433207D" w14:textId="77777777" w:rsidR="00E33ED1" w:rsidRDefault="00E33ED1" w:rsidP="00E33ED1">
      <w:pPr>
        <w:jc w:val="both"/>
      </w:pPr>
      <w:r>
        <w:t xml:space="preserve">- kui patsient on andnud info jagamiseks kirjaliku nõusoleku; </w:t>
      </w:r>
    </w:p>
    <w:p w14:paraId="2E63A197" w14:textId="77777777" w:rsidR="00E33ED1" w:rsidRDefault="00E33ED1" w:rsidP="00E33ED1">
      <w:pPr>
        <w:jc w:val="both"/>
      </w:pPr>
      <w:r>
        <w:t xml:space="preserve">- kui on vajalik lähedase või sugulase teavitamine patsiendi enda huvides; </w:t>
      </w:r>
    </w:p>
    <w:p w14:paraId="2DDCCF7E" w14:textId="58722789" w:rsidR="00E33ED1" w:rsidRDefault="00E33ED1" w:rsidP="00E33ED1">
      <w:pPr>
        <w:jc w:val="both"/>
      </w:pPr>
      <w:r>
        <w:t>- kui on andmed alaealise väärkohtlemise kohta.</w:t>
      </w:r>
    </w:p>
    <w:p w14:paraId="381F8FCF" w14:textId="77777777" w:rsidR="00E33ED1" w:rsidRDefault="00E33ED1"/>
    <w:sectPr w:rsidR="00E33E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ED1"/>
    <w:rsid w:val="00E3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B6E78"/>
  <w15:chartTrackingRefBased/>
  <w15:docId w15:val="{545BA0F1-4220-4F6B-AE1D-ACC8D3FF3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ED1"/>
    <w:rPr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 Tobre-Madis</dc:creator>
  <cp:keywords/>
  <dc:description/>
  <cp:lastModifiedBy>Heli Tobre-Madis</cp:lastModifiedBy>
  <cp:revision>1</cp:revision>
  <dcterms:created xsi:type="dcterms:W3CDTF">2023-04-01T08:38:00Z</dcterms:created>
  <dcterms:modified xsi:type="dcterms:W3CDTF">2023-04-01T08:41:00Z</dcterms:modified>
</cp:coreProperties>
</file>